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6443" w14:textId="77777777" w:rsidR="00D747AA" w:rsidRPr="00D747AA" w:rsidRDefault="00D747AA" w:rsidP="00D747AA">
      <w:pPr>
        <w:spacing w:line="240" w:lineRule="auto"/>
        <w:rPr>
          <w:rFonts w:ascii="Arial" w:eastAsia="Times New Roman" w:hAnsi="Arial" w:cs="Arial"/>
          <w:sz w:val="24"/>
          <w:szCs w:val="24"/>
          <w:lang w:val="ru-BY" w:eastAsia="ru-BY"/>
        </w:rPr>
      </w:pPr>
      <w:r w:rsidRPr="00D747AA">
        <w:rPr>
          <w:rFonts w:ascii="Arial" w:eastAsia="Times New Roman" w:hAnsi="Arial" w:cs="Arial"/>
          <w:b/>
          <w:bCs/>
          <w:sz w:val="24"/>
          <w:szCs w:val="24"/>
          <w:lang w:val="ru-BY" w:eastAsia="ru-BY"/>
        </w:rPr>
        <w:t>Тема:</w:t>
      </w:r>
      <w:r w:rsidRPr="00D747AA">
        <w:rPr>
          <w:rFonts w:ascii="Arial" w:eastAsia="Times New Roman" w:hAnsi="Arial" w:cs="Arial"/>
          <w:sz w:val="24"/>
          <w:szCs w:val="24"/>
          <w:lang w:val="ru-BY" w:eastAsia="ru-BY"/>
        </w:rPr>
        <w:t xml:space="preserve"> «О распределении прибыли с отложенным графиком выплат по заявлениям».</w:t>
      </w:r>
      <w:r w:rsidRPr="00D747AA">
        <w:rPr>
          <w:rFonts w:ascii="Arial" w:eastAsia="Times New Roman" w:hAnsi="Arial" w:cs="Arial"/>
          <w:sz w:val="24"/>
          <w:szCs w:val="24"/>
          <w:lang w:val="ru-BY" w:eastAsia="ru-BY"/>
        </w:rPr>
        <w:br/>
      </w:r>
      <w:r w:rsidRPr="00D747AA">
        <w:rPr>
          <w:rFonts w:ascii="Arial" w:eastAsia="Times New Roman" w:hAnsi="Arial" w:cs="Arial"/>
          <w:i/>
          <w:iCs/>
          <w:sz w:val="24"/>
          <w:szCs w:val="24"/>
          <w:lang w:val="ru-BY" w:eastAsia="ru-BY"/>
        </w:rPr>
        <w:t>Эта формулировка позволяет зафиксировать долг за «старыми» участниками и законно растянуть налоговые выплаты.</w:t>
      </w:r>
    </w:p>
    <w:p w14:paraId="4D4C521B" w14:textId="77777777" w:rsidR="00D747AA" w:rsidRPr="00D747AA" w:rsidRDefault="00D747AA" w:rsidP="00D747AA">
      <w:pPr>
        <w:spacing w:line="240" w:lineRule="auto"/>
        <w:rPr>
          <w:rFonts w:ascii="Arial" w:eastAsia="Times New Roman" w:hAnsi="Arial" w:cs="Arial"/>
          <w:sz w:val="24"/>
          <w:szCs w:val="24"/>
          <w:lang w:val="ru-BY" w:eastAsia="ru-BY"/>
        </w:rPr>
      </w:pPr>
      <w:r w:rsidRPr="00D747AA">
        <w:rPr>
          <w:rFonts w:ascii="Arial" w:eastAsia="Times New Roman" w:hAnsi="Arial" w:cs="Arial"/>
          <w:b/>
          <w:bCs/>
          <w:sz w:val="24"/>
          <w:szCs w:val="24"/>
          <w:lang w:val="ru-BY" w:eastAsia="ru-BY"/>
        </w:rPr>
        <w:t>Текст для документа:</w:t>
      </w:r>
      <w:r w:rsidRPr="00D747AA">
        <w:rPr>
          <w:rFonts w:ascii="Arial" w:eastAsia="Times New Roman" w:hAnsi="Arial" w:cs="Arial"/>
          <w:sz w:val="24"/>
          <w:szCs w:val="24"/>
          <w:lang w:val="ru-BY" w:eastAsia="ru-BY"/>
        </w:rPr>
        <w:br/>
        <w:t>«Распределить часть чистой прибыли Общества, сформированной по результатам деятельности за 2020–2024 гг., в размере [СУММА] бел. руб. между участниками Общества пропорционально их долям в уставном фонде.</w:t>
      </w:r>
    </w:p>
    <w:p w14:paraId="03F6A1A4" w14:textId="77777777" w:rsidR="00D747AA" w:rsidRPr="00D747AA" w:rsidRDefault="00D747AA" w:rsidP="00D747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BY" w:eastAsia="ru-BY"/>
        </w:rPr>
      </w:pPr>
      <w:r w:rsidRPr="00D747AA">
        <w:rPr>
          <w:rFonts w:ascii="Arial" w:eastAsia="Times New Roman" w:hAnsi="Arial" w:cs="Arial"/>
          <w:sz w:val="24"/>
          <w:szCs w:val="24"/>
          <w:lang w:val="ru-BY" w:eastAsia="ru-BY"/>
        </w:rPr>
        <w:t>Установить следующий порядок и срок выплаты: выплата распределенной прибыли осуществляется Обществом частями в течение 5 (пяти) лет с даты принятия настоящего решения на основании письменных заявлений участников, исходя из финансовой возможности Общества. Срок выплаты очередной части прибыли — не позднее 10 рабочих дней с даты получения соответствующего заявления. Обязанность по удержанию и перечислению подоходного налога возникает у Общества в момент фактической выплаты денежных средств участнику».</w:t>
      </w:r>
    </w:p>
    <w:p w14:paraId="27A3BD2A" w14:textId="77777777" w:rsidR="00D747AA" w:rsidRPr="00D747AA" w:rsidRDefault="00D747AA" w:rsidP="00D747A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747A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pict w14:anchorId="39FAEE1B">
          <v:rect id="_x0000_i1053" style="width:0;height:1.5pt" o:hralign="center" o:hrstd="t" o:hr="t" fillcolor="#a0a0a0" stroked="f"/>
        </w:pict>
      </w:r>
    </w:p>
    <w:p w14:paraId="497D6D75" w14:textId="77777777" w:rsidR="00463B63" w:rsidRPr="00D747AA" w:rsidRDefault="00463B63" w:rsidP="00D747AA"/>
    <w:sectPr w:rsidR="00463B63" w:rsidRPr="00D7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38C"/>
    <w:multiLevelType w:val="multilevel"/>
    <w:tmpl w:val="DFD8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41A75"/>
    <w:multiLevelType w:val="multilevel"/>
    <w:tmpl w:val="86AC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F14B3"/>
    <w:multiLevelType w:val="multilevel"/>
    <w:tmpl w:val="A26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11208"/>
    <w:multiLevelType w:val="multilevel"/>
    <w:tmpl w:val="D5DC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172DC"/>
    <w:multiLevelType w:val="multilevel"/>
    <w:tmpl w:val="667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75A3C"/>
    <w:multiLevelType w:val="multilevel"/>
    <w:tmpl w:val="13E2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45F9C"/>
    <w:multiLevelType w:val="multilevel"/>
    <w:tmpl w:val="6C6A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A"/>
    <w:rsid w:val="00463B63"/>
    <w:rsid w:val="0071791F"/>
    <w:rsid w:val="00D747AA"/>
    <w:rsid w:val="00D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0013C-D420-46B9-970B-61EDFC88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91F"/>
    <w:rPr>
      <w:b/>
      <w:bCs/>
    </w:rPr>
  </w:style>
  <w:style w:type="character" w:styleId="a4">
    <w:name w:val="Emphasis"/>
    <w:basedOn w:val="a0"/>
    <w:uiPriority w:val="20"/>
    <w:qFormat/>
    <w:rsid w:val="0071791F"/>
    <w:rPr>
      <w:i/>
      <w:iCs/>
    </w:rPr>
  </w:style>
  <w:style w:type="paragraph" w:customStyle="1" w:styleId="z1qcye">
    <w:name w:val="z1qcye"/>
    <w:basedOn w:val="a"/>
    <w:rsid w:val="0071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t286pc">
    <w:name w:val="t286pc"/>
    <w:basedOn w:val="a0"/>
    <w:rsid w:val="0071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7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53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38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66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58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9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7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1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8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4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7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5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2026-05-01T15:52:00Z</dcterms:created>
  <dcterms:modified xsi:type="dcterms:W3CDTF">2026-05-01T15:52:00Z</dcterms:modified>
</cp:coreProperties>
</file>